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6C7" w:rsidRPr="002026C7" w:rsidRDefault="002026C7" w:rsidP="002026C7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48"/>
          <w:szCs w:val="48"/>
          <w:lang w:eastAsia="sk-SK"/>
        </w:rPr>
      </w:pPr>
      <w:r w:rsidRPr="002026C7">
        <w:rPr>
          <w:rFonts w:ascii="Times New Roman" w:eastAsia="Times New Roman" w:hAnsi="Times New Roman" w:cs="Times New Roman"/>
          <w:color w:val="FF0000"/>
          <w:kern w:val="36"/>
          <w:sz w:val="48"/>
          <w:szCs w:val="48"/>
          <w:lang w:eastAsia="sk-SK"/>
        </w:rPr>
        <w:t>Zámer vyhlásenia zón Národného parku Nízke Tatry, zmeny jeho hraníc a zmeny hraníc ochranného pásma a návrh Programu starostlivosti o Národný park Nízke Tatry a jeho ochranné pásmo na roky 2026-2055</w:t>
      </w:r>
    </w:p>
    <w:p w:rsidR="002026C7" w:rsidRPr="002026C7" w:rsidRDefault="002026C7" w:rsidP="002026C7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4D4D4D"/>
          <w:sz w:val="27"/>
          <w:szCs w:val="27"/>
          <w:lang w:eastAsia="sk-SK"/>
        </w:rPr>
      </w:pPr>
      <w:r w:rsidRPr="002026C7">
        <w:rPr>
          <w:rFonts w:ascii="Times New Roman" w:eastAsia="Times New Roman" w:hAnsi="Times New Roman" w:cs="Times New Roman"/>
          <w:b/>
          <w:color w:val="4D4D4D"/>
          <w:sz w:val="27"/>
          <w:szCs w:val="27"/>
          <w:lang w:eastAsia="sk-SK"/>
        </w:rPr>
        <w:t>OBEC PREDAJNÁ</w:t>
      </w:r>
    </w:p>
    <w:p w:rsidR="002026C7" w:rsidRPr="002026C7" w:rsidRDefault="002026C7" w:rsidP="002026C7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4D4D4D"/>
          <w:sz w:val="27"/>
          <w:szCs w:val="27"/>
          <w:lang w:eastAsia="sk-SK"/>
        </w:rPr>
      </w:pPr>
      <w:r w:rsidRPr="002026C7">
        <w:rPr>
          <w:rFonts w:ascii="Times New Roman" w:eastAsia="Times New Roman" w:hAnsi="Times New Roman" w:cs="Times New Roman"/>
          <w:b/>
          <w:bCs/>
          <w:color w:val="4D4D4D"/>
          <w:sz w:val="27"/>
          <w:szCs w:val="27"/>
          <w:lang w:eastAsia="sk-SK"/>
        </w:rPr>
        <w:t>informuje,</w:t>
      </w:r>
    </w:p>
    <w:p w:rsidR="002026C7" w:rsidRPr="002026C7" w:rsidRDefault="002026C7" w:rsidP="002026C7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4D4D4D"/>
          <w:sz w:val="27"/>
          <w:szCs w:val="27"/>
          <w:lang w:eastAsia="sk-SK"/>
        </w:rPr>
      </w:pPr>
      <w:r w:rsidRPr="002026C7">
        <w:rPr>
          <w:rFonts w:ascii="Times New Roman" w:eastAsia="Times New Roman" w:hAnsi="Times New Roman" w:cs="Times New Roman"/>
          <w:color w:val="4D4D4D"/>
          <w:sz w:val="27"/>
          <w:szCs w:val="27"/>
          <w:lang w:eastAsia="sk-SK"/>
        </w:rPr>
        <w:t>že </w:t>
      </w:r>
      <w:r w:rsidRPr="002026C7">
        <w:rPr>
          <w:rFonts w:ascii="Times New Roman" w:eastAsia="Times New Roman" w:hAnsi="Times New Roman" w:cs="Times New Roman"/>
          <w:b/>
          <w:bCs/>
          <w:color w:val="4D4D4D"/>
          <w:sz w:val="27"/>
          <w:szCs w:val="27"/>
          <w:lang w:eastAsia="sk-SK"/>
        </w:rPr>
        <w:t>Okresný úrad Žilina, odbor starostlivosti o životné prostredie, oddelenie ochrany prírody a vybraných zložiek životného prostredia</w:t>
      </w:r>
      <w:r w:rsidRPr="002026C7">
        <w:rPr>
          <w:rFonts w:ascii="Times New Roman" w:eastAsia="Times New Roman" w:hAnsi="Times New Roman" w:cs="Times New Roman"/>
          <w:color w:val="4D4D4D"/>
          <w:sz w:val="27"/>
          <w:szCs w:val="27"/>
          <w:lang w:eastAsia="sk-SK"/>
        </w:rPr>
        <w:t>, ako príslušný orgán štátnej správy na úseku ochrany prírody a krajiny podľa § 4 ods. 1 zákona č. 525/2003 Z. z. o štátnej správe starostlivosti o životné prostredie a o zmene a doplnení niektorých zákonov podľa § 67 písm. p) zákona č. 543/2002 Z. z. o ochrane prírody a krajiny v znení neskorších predpisov zasiela na zverejnenie podklady k zámeru vyhlásenia zón Národného parku Nízke Tatry, zmeny jeho hraníc a zmeny hraníc ochranného pásma a návrh Programu starostlivosti o Národný park Nízke Tatry a jeho ochranné pásmo na roky 2026-2055.</w:t>
      </w:r>
    </w:p>
    <w:p w:rsidR="002026C7" w:rsidRDefault="002026C7">
      <w:bookmarkStart w:id="0" w:name="_GoBack"/>
      <w:bookmarkEnd w:id="0"/>
    </w:p>
    <w:sectPr w:rsidR="00202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6C7"/>
    <w:rsid w:val="0020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71903"/>
  <w15:chartTrackingRefBased/>
  <w15:docId w15:val="{86B1B35E-AE65-47E7-BC67-6F118F2E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2026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026C7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202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2026C7"/>
    <w:rPr>
      <w:b/>
      <w:bCs/>
    </w:rPr>
  </w:style>
  <w:style w:type="character" w:customStyle="1" w:styleId="ftresult">
    <w:name w:val="ftresult"/>
    <w:basedOn w:val="Predvolenpsmoodseku"/>
    <w:rsid w:val="00202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2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ČONTOFALSKÁ Tatiana</dc:creator>
  <cp:keywords/>
  <dc:description/>
  <cp:lastModifiedBy>ČONTOFALSKÁ Tatiana</cp:lastModifiedBy>
  <cp:revision>1</cp:revision>
  <dcterms:created xsi:type="dcterms:W3CDTF">2025-10-16T08:27:00Z</dcterms:created>
  <dcterms:modified xsi:type="dcterms:W3CDTF">2025-10-16T08:28:00Z</dcterms:modified>
</cp:coreProperties>
</file>